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7D" w:rsidRPr="00255FBF" w:rsidRDefault="008C387D" w:rsidP="009D6933">
      <w:pPr>
        <w:pStyle w:val="NoSpacing"/>
        <w:keepNext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255FBF">
        <w:rPr>
          <w:rFonts w:ascii="Arial" w:hAnsi="Arial" w:cs="Arial"/>
          <w:b/>
          <w:color w:val="C00000"/>
          <w:sz w:val="24"/>
          <w:szCs w:val="24"/>
        </w:rPr>
        <w:t>ПРИВЕТСТВЕННОЕ СЛОВО</w:t>
      </w:r>
    </w:p>
    <w:p w:rsidR="008C387D" w:rsidRPr="00255FBF" w:rsidRDefault="008C387D" w:rsidP="009D6933">
      <w:pPr>
        <w:pStyle w:val="NoSpacing"/>
        <w:keepNext/>
        <w:widowControl w:val="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255FBF">
        <w:rPr>
          <w:rFonts w:ascii="Arial" w:hAnsi="Arial" w:cs="Arial"/>
          <w:b/>
          <w:color w:val="C00000"/>
          <w:sz w:val="24"/>
          <w:szCs w:val="24"/>
        </w:rPr>
        <w:t>УЧАСТНИКАМ КОНФЕРЕНЦИИ</w:t>
      </w:r>
    </w:p>
    <w:p w:rsidR="008C387D" w:rsidRPr="009D6933" w:rsidRDefault="008C387D" w:rsidP="009D6933">
      <w:pPr>
        <w:pStyle w:val="NoSpacing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6933">
        <w:rPr>
          <w:rFonts w:ascii="Arial" w:hAnsi="Arial" w:cs="Arial"/>
          <w:b/>
          <w:sz w:val="24"/>
          <w:szCs w:val="24"/>
        </w:rPr>
        <w:t xml:space="preserve"> «ПАСТЫРСКОЕ ДУШЕПОПЕЧЕНИЕ И СОЦИАЛЬНАЯ ПОМОЩЬ </w:t>
      </w:r>
    </w:p>
    <w:p w:rsidR="008C387D" w:rsidRPr="009D6933" w:rsidRDefault="008C387D" w:rsidP="009D6933">
      <w:pPr>
        <w:pStyle w:val="NoSpacing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6933">
        <w:rPr>
          <w:rFonts w:ascii="Arial" w:hAnsi="Arial" w:cs="Arial"/>
          <w:b/>
          <w:sz w:val="24"/>
          <w:szCs w:val="24"/>
        </w:rPr>
        <w:t xml:space="preserve">В МЕСТАХ ЛИШЕНИЯ СВОБОДЫ: </w:t>
      </w:r>
    </w:p>
    <w:p w:rsidR="008C387D" w:rsidRPr="009D6933" w:rsidRDefault="008C387D" w:rsidP="009D6933">
      <w:pPr>
        <w:pStyle w:val="NoSpacing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6933">
        <w:rPr>
          <w:rFonts w:ascii="Arial" w:hAnsi="Arial" w:cs="Arial"/>
          <w:b/>
          <w:sz w:val="24"/>
          <w:szCs w:val="24"/>
        </w:rPr>
        <w:t xml:space="preserve">ОСНОВНЫЕ НАПРАВЛЕНИЯ ВЗАИМОДЕЙСТВИЯ </w:t>
      </w:r>
    </w:p>
    <w:p w:rsidR="008C387D" w:rsidRPr="009D6933" w:rsidRDefault="008C387D" w:rsidP="009D6933">
      <w:pPr>
        <w:pStyle w:val="NoSpacing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6933">
        <w:rPr>
          <w:rFonts w:ascii="Arial" w:hAnsi="Arial" w:cs="Arial"/>
          <w:b/>
          <w:sz w:val="24"/>
          <w:szCs w:val="24"/>
        </w:rPr>
        <w:t xml:space="preserve">РУССКОЙ ПРАВОСЛАВНОЙ ЦЕРКВИ И  </w:t>
      </w:r>
    </w:p>
    <w:p w:rsidR="008C387D" w:rsidRPr="009D6933" w:rsidRDefault="008C387D" w:rsidP="009D6933">
      <w:pPr>
        <w:pStyle w:val="NoSpacing"/>
        <w:keepNext/>
        <w:widowControl w:val="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9D6933">
        <w:rPr>
          <w:rFonts w:ascii="Arial" w:hAnsi="Arial" w:cs="Arial"/>
          <w:b/>
          <w:sz w:val="24"/>
          <w:szCs w:val="24"/>
        </w:rPr>
        <w:t>ГОСУДАРСТВЕННОЙ СЛУЖБЫ ИСПОЛНЕНИЯ НАКАЗАНИЙ»</w:t>
      </w:r>
    </w:p>
    <w:p w:rsidR="008C387D" w:rsidRPr="009D6933" w:rsidRDefault="008C387D" w:rsidP="009D6933">
      <w:pPr>
        <w:pStyle w:val="NoSpacing"/>
        <w:keepNext/>
        <w:widowControl w:val="0"/>
        <w:jc w:val="center"/>
        <w:rPr>
          <w:rFonts w:ascii="Arial" w:hAnsi="Arial" w:cs="Arial"/>
          <w:sz w:val="24"/>
          <w:szCs w:val="24"/>
        </w:rPr>
      </w:pPr>
      <w:r w:rsidRPr="009D6933">
        <w:rPr>
          <w:rFonts w:ascii="Arial" w:hAnsi="Arial" w:cs="Arial"/>
          <w:sz w:val="24"/>
          <w:szCs w:val="24"/>
        </w:rPr>
        <w:t>(Тирасполь, Приднестровье,</w:t>
      </w:r>
    </w:p>
    <w:p w:rsidR="008C387D" w:rsidRPr="009D6933" w:rsidRDefault="008C387D" w:rsidP="009D6933">
      <w:pPr>
        <w:pStyle w:val="NoSpacing"/>
        <w:keepNext/>
        <w:widowControl w:val="0"/>
        <w:jc w:val="center"/>
        <w:rPr>
          <w:rFonts w:ascii="Arial" w:hAnsi="Arial" w:cs="Arial"/>
          <w:sz w:val="24"/>
          <w:szCs w:val="24"/>
        </w:rPr>
      </w:pPr>
      <w:r w:rsidRPr="009D6933">
        <w:rPr>
          <w:rFonts w:ascii="Arial" w:hAnsi="Arial" w:cs="Arial"/>
          <w:sz w:val="24"/>
          <w:szCs w:val="24"/>
        </w:rPr>
        <w:t>20-21 октября 2015 года.)</w:t>
      </w:r>
    </w:p>
    <w:p w:rsidR="008C387D" w:rsidRPr="00FF1589" w:rsidRDefault="008C387D" w:rsidP="009D6933">
      <w:pPr>
        <w:pStyle w:val="NoSpacing"/>
        <w:keepNext/>
        <w:jc w:val="center"/>
        <w:rPr>
          <w:rFonts w:ascii="Arial" w:hAnsi="Arial" w:cs="Arial"/>
          <w:b/>
          <w:sz w:val="24"/>
          <w:szCs w:val="24"/>
        </w:rPr>
      </w:pPr>
    </w:p>
    <w:p w:rsidR="008C387D" w:rsidRPr="009445D2" w:rsidRDefault="008C387D" w:rsidP="009D6933">
      <w:pPr>
        <w:pStyle w:val="NoSpacing"/>
        <w:keepNext/>
        <w:jc w:val="center"/>
        <w:rPr>
          <w:rFonts w:ascii="Arial" w:hAnsi="Arial" w:cs="Arial"/>
          <w:sz w:val="26"/>
          <w:szCs w:val="26"/>
        </w:rPr>
      </w:pPr>
      <w:r w:rsidRPr="009445D2">
        <w:rPr>
          <w:rFonts w:ascii="Arial" w:hAnsi="Arial" w:cs="Arial"/>
          <w:sz w:val="26"/>
          <w:szCs w:val="26"/>
        </w:rPr>
        <w:t>Досточтимые участники встречи!</w:t>
      </w:r>
    </w:p>
    <w:p w:rsidR="008C387D" w:rsidRPr="009445D2" w:rsidRDefault="008C387D" w:rsidP="009D6933">
      <w:pPr>
        <w:pStyle w:val="NoSpacing"/>
        <w:keepNext/>
        <w:ind w:firstLine="709"/>
        <w:jc w:val="center"/>
        <w:rPr>
          <w:rFonts w:ascii="Arial" w:hAnsi="Arial" w:cs="Arial"/>
          <w:sz w:val="26"/>
          <w:szCs w:val="26"/>
        </w:rPr>
      </w:pPr>
    </w:p>
    <w:p w:rsidR="008C387D" w:rsidRPr="009445D2" w:rsidRDefault="008C387D" w:rsidP="009D6933">
      <w:pPr>
        <w:pStyle w:val="NoSpacing"/>
        <w:keepNext/>
        <w:ind w:firstLine="709"/>
        <w:jc w:val="both"/>
        <w:rPr>
          <w:rFonts w:ascii="Arial" w:hAnsi="Arial" w:cs="Arial"/>
          <w:sz w:val="26"/>
          <w:szCs w:val="26"/>
        </w:rPr>
      </w:pPr>
      <w:r w:rsidRPr="009445D2">
        <w:rPr>
          <w:rFonts w:ascii="Arial" w:hAnsi="Arial" w:cs="Arial"/>
          <w:sz w:val="26"/>
          <w:szCs w:val="26"/>
        </w:rPr>
        <w:t xml:space="preserve">Позвольте от имени Его Святейшества,  Святейшего Патриарха Московского и всея Руси Кирилла сердечно приветствовать всех Вас – участников </w:t>
      </w:r>
      <w:r w:rsidRPr="009445D2">
        <w:rPr>
          <w:rStyle w:val="Strong"/>
          <w:rFonts w:ascii="Arial" w:hAnsi="Arial" w:cs="Arial"/>
          <w:b w:val="0"/>
          <w:sz w:val="26"/>
          <w:szCs w:val="26"/>
        </w:rPr>
        <w:t>конференции на тему: «</w:t>
      </w:r>
      <w:r w:rsidRPr="009445D2">
        <w:rPr>
          <w:rFonts w:ascii="Arial" w:hAnsi="Arial" w:cs="Arial"/>
          <w:sz w:val="26"/>
          <w:szCs w:val="26"/>
        </w:rPr>
        <w:t>Пастырское душепопечение и социальная помощь в местах лишения свободы: основные направления взаимодействия Русской Православной Церкви и  Государственной службы исполнения наказаний</w:t>
      </w:r>
      <w:r w:rsidRPr="009445D2">
        <w:rPr>
          <w:rStyle w:val="Strong"/>
          <w:rFonts w:ascii="Arial" w:hAnsi="Arial" w:cs="Arial"/>
          <w:b w:val="0"/>
          <w:sz w:val="26"/>
          <w:szCs w:val="26"/>
        </w:rPr>
        <w:t>».</w:t>
      </w:r>
    </w:p>
    <w:p w:rsidR="008C387D" w:rsidRPr="009445D2" w:rsidRDefault="008C387D" w:rsidP="009D6933">
      <w:pPr>
        <w:pStyle w:val="NoSpacing"/>
        <w:keepNext/>
        <w:ind w:firstLine="709"/>
        <w:jc w:val="both"/>
        <w:rPr>
          <w:rFonts w:ascii="Arial" w:hAnsi="Arial" w:cs="Arial"/>
          <w:sz w:val="26"/>
          <w:szCs w:val="26"/>
        </w:rPr>
      </w:pPr>
      <w:r w:rsidRPr="009445D2">
        <w:rPr>
          <w:rFonts w:ascii="Arial" w:hAnsi="Arial" w:cs="Arial"/>
          <w:sz w:val="26"/>
          <w:szCs w:val="26"/>
        </w:rPr>
        <w:t xml:space="preserve">В текущем 2015 году проходят торжества, посвященные 1000-летию со дня кончины святого равноапостольного князя Владимира – собирателя русских земель вокруг Киевского княжества, Крестителя и Просветителя христианством Древней Руси, направившего Киевскую Русь по восточно-христианскому цивилизационному пути развития. </w:t>
      </w:r>
    </w:p>
    <w:p w:rsidR="008C387D" w:rsidRPr="009445D2" w:rsidRDefault="008C387D" w:rsidP="009D6933">
      <w:pPr>
        <w:pStyle w:val="NoSpacing"/>
        <w:keepNext/>
        <w:ind w:firstLine="709"/>
        <w:jc w:val="both"/>
        <w:rPr>
          <w:rFonts w:ascii="Arial" w:hAnsi="Arial" w:cs="Arial"/>
          <w:sz w:val="26"/>
          <w:szCs w:val="26"/>
        </w:rPr>
      </w:pPr>
      <w:r w:rsidRPr="009445D2">
        <w:rPr>
          <w:rFonts w:ascii="Arial" w:hAnsi="Arial" w:cs="Arial"/>
          <w:sz w:val="26"/>
          <w:szCs w:val="26"/>
        </w:rPr>
        <w:t xml:space="preserve">Анализируя жизнь и дела князя Владимира – сначала как язычника, а потом и как христианина, необходимо признать, что спустя века от эпохи князя Владимира дошло до нас мало материальных свидетельств на Руси. Однако неизменно сохранилась избранная святым князем </w:t>
      </w:r>
      <w:r w:rsidRPr="009445D2">
        <w:rPr>
          <w:rFonts w:ascii="Arial" w:hAnsi="Arial" w:cs="Arial"/>
          <w:b/>
          <w:sz w:val="26"/>
          <w:szCs w:val="26"/>
        </w:rPr>
        <w:t>вера православная</w:t>
      </w:r>
      <w:r w:rsidRPr="009445D2">
        <w:rPr>
          <w:rFonts w:ascii="Arial" w:hAnsi="Arial" w:cs="Arial"/>
          <w:sz w:val="26"/>
          <w:szCs w:val="26"/>
        </w:rPr>
        <w:t xml:space="preserve">, которая постоянно вдохновляла Александра Невского, Дмитрия Донского, других великих князей, царей и императоров на защиту своего Отечества и подвиги государственного строительства на Руси. «За Веру, Царя и Отечество» – говорили наши предки, руководствуясь великой силой православной веры, которая в их сознании всегда стояла на первом месте. </w:t>
      </w:r>
    </w:p>
    <w:p w:rsidR="008C387D" w:rsidRPr="009445D2" w:rsidRDefault="008C387D" w:rsidP="009D6933">
      <w:pPr>
        <w:pStyle w:val="NoSpacing"/>
        <w:keepNext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445D2">
        <w:rPr>
          <w:rFonts w:ascii="Arial" w:hAnsi="Arial" w:cs="Arial"/>
          <w:sz w:val="26"/>
          <w:szCs w:val="26"/>
          <w:lang w:eastAsia="ru-RU"/>
        </w:rPr>
        <w:t xml:space="preserve">В настоящее время наше общество оказалось перед лицом надвигающейся нравственной катастрофы, поэтому и тема нашей Конференции продиктована самой жизнью. Безудержное падение нравственности во всем мире, стремительный рост преступности, терроризма, религиозного и политического экстремизма, алкоголизма и наркомании, разрушающих душу и тело, саму личность человека, вызывают глубокую тревогу и в конечном итоге угрожают самоуничтожением целым народам. Причина и характер этих и многих других тяжелых общественных проблем в современном мире лежат в утрате духовности и пренебрежении общечеловеческими нравственным ценностями. В то же время сегодня как никогда ранее востребованы обществом неисчерпаемый духовный и моральный потенциал Русской Православной Церкви, ее многовековые традиции и опыт, ее неизменная верность евангельским идеалам христианства.  </w:t>
      </w:r>
    </w:p>
    <w:p w:rsidR="008C387D" w:rsidRPr="009445D2" w:rsidRDefault="008C387D" w:rsidP="009D6933">
      <w:pPr>
        <w:pStyle w:val="NoSpacing"/>
        <w:keepNext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445D2">
        <w:rPr>
          <w:rFonts w:ascii="Arial" w:hAnsi="Arial" w:cs="Arial"/>
          <w:sz w:val="26"/>
          <w:szCs w:val="26"/>
          <w:lang w:eastAsia="ru-RU"/>
        </w:rPr>
        <w:t xml:space="preserve">Учреждениями и органами УИС в последние годы накоплен значительный положительный опыт эффективного сотрудничества с религиозными организациями России. В этом плане обсуждение и осмысление участниками Конференции насущных проблем взаимодействия Церкви с Государственной системой исполнения наказаний свидетельствует о том, что наше общество неустанно ищет пути преодоления духовно-нравственного кризиса на всем пост советском пространстве. </w:t>
      </w:r>
    </w:p>
    <w:p w:rsidR="008C387D" w:rsidRPr="009445D2" w:rsidRDefault="008C387D" w:rsidP="009D6933">
      <w:pPr>
        <w:pStyle w:val="NoSpacing"/>
        <w:keepNext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445D2">
        <w:rPr>
          <w:rFonts w:ascii="Arial" w:hAnsi="Arial" w:cs="Arial"/>
          <w:sz w:val="26"/>
          <w:szCs w:val="26"/>
          <w:lang w:eastAsia="ru-RU"/>
        </w:rPr>
        <w:t xml:space="preserve">Институт тюремного духовенства способен приносить огромную пользу и государству, и обществу, и конечно самим оступившимся. Деятельное служение духовенства в местах лишения свободы обращает многих заключенных к Богу, служит их духовному обновлению и преображению, что выражается в укреплении их веры в Бога – Промыслителя о человеческом роде, а также в раскаянии и стремлении к духовно-нравственному возрождению своей бессмертной души. Благодаря вере среди заключенных в местах лишения свободы сокращается количество суицидов, фактов унижения достоинства человеческой личности и других противоправных действий по отношению друг к другу. </w:t>
      </w:r>
    </w:p>
    <w:p w:rsidR="008C387D" w:rsidRPr="009445D2" w:rsidRDefault="008C387D" w:rsidP="009D6933">
      <w:pPr>
        <w:keepNext/>
        <w:shd w:val="clear" w:color="auto" w:fill="FFFFFF"/>
        <w:tabs>
          <w:tab w:val="left" w:pos="107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445D2">
        <w:rPr>
          <w:rFonts w:ascii="Arial" w:hAnsi="Arial" w:cs="Arial"/>
          <w:sz w:val="26"/>
          <w:szCs w:val="26"/>
        </w:rPr>
        <w:t>В отличие от других средств исправления, приобщение осужденных к усвоению основ религиозной нравственности имеет качественно иную мотивацию, которая не связана с возможностью применения методов поощрения или принуждения со стороны администрации исправительного учреждения. Осужденные, позитивно воспринимающие вероисповедание своих отцов, в большинстве своем руководствуются искренним желанием приобщения к религиозным духовно-нравственным ценностям, которые формируют в них правомерное поведение, не связанное с применением мер принуждения, следовательно, воспринимаются ими позитивно и на добровольной основе.</w:t>
      </w:r>
    </w:p>
    <w:p w:rsidR="008C387D" w:rsidRPr="009445D2" w:rsidRDefault="008C387D" w:rsidP="009D6933">
      <w:pPr>
        <w:pStyle w:val="NoSpacing"/>
        <w:keepNext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445D2">
        <w:rPr>
          <w:rFonts w:ascii="Arial" w:hAnsi="Arial" w:cs="Arial"/>
          <w:sz w:val="26"/>
          <w:szCs w:val="26"/>
          <w:lang w:eastAsia="ru-RU"/>
        </w:rPr>
        <w:t>Молитвенно желаю всем участникам Конференции благословенных успехов в предстоящих трудах и выражаю надежду, что диалог Церкви и Государственной службы исполнения наказаний в Приднестровье будет конструктивным, плодотворным и внесет свой весомый вклад в понимание того, как строить наше дальнейшее сотрудничество на основе нравственности и высокой духовности, веры и правды, добра и справедливости!</w:t>
      </w:r>
    </w:p>
    <w:p w:rsidR="008C387D" w:rsidRPr="009445D2" w:rsidRDefault="008C387D" w:rsidP="009D6933">
      <w:pPr>
        <w:pStyle w:val="NoSpacing"/>
        <w:keepNext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445D2">
        <w:rPr>
          <w:rFonts w:ascii="Arial" w:hAnsi="Arial" w:cs="Arial"/>
          <w:sz w:val="26"/>
          <w:szCs w:val="26"/>
          <w:lang w:eastAsia="ru-RU"/>
        </w:rPr>
        <w:t>Благословение Божие да пребывает на Вас и Ваших трудах!</w:t>
      </w:r>
    </w:p>
    <w:p w:rsidR="008C387D" w:rsidRDefault="008C387D" w:rsidP="009D6933">
      <w:pPr>
        <w:pStyle w:val="NoSpacing"/>
        <w:keepNext/>
        <w:ind w:firstLine="709"/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</w:p>
    <w:p w:rsidR="008C387D" w:rsidRPr="00D26482" w:rsidRDefault="008C387D" w:rsidP="00D26482">
      <w:pPr>
        <w:pStyle w:val="NoSpacing"/>
        <w:keepNext/>
        <w:ind w:firstLine="709"/>
        <w:jc w:val="right"/>
        <w:rPr>
          <w:rFonts w:ascii="Arial" w:hAnsi="Arial" w:cs="Arial"/>
          <w:b/>
          <w:i/>
          <w:sz w:val="24"/>
          <w:szCs w:val="24"/>
        </w:rPr>
      </w:pPr>
      <w:r w:rsidRPr="00D26482">
        <w:rPr>
          <w:rFonts w:ascii="Arial" w:hAnsi="Arial" w:cs="Arial"/>
          <w:b/>
          <w:i/>
          <w:sz w:val="24"/>
          <w:szCs w:val="24"/>
        </w:rPr>
        <w:t>Епископ Красногорский Иринарх, викарий Святейшего Патриарха Московского и всея Руси, председатель Синодального Отдела по тюремному служению</w:t>
      </w:r>
      <w:r w:rsidRPr="00D26482">
        <w:rPr>
          <w:rFonts w:ascii="Arial" w:hAnsi="Arial" w:cs="Arial"/>
          <w:b/>
          <w:i/>
          <w:sz w:val="24"/>
          <w:szCs w:val="24"/>
          <w:lang w:eastAsia="ru-RU"/>
        </w:rPr>
        <w:t xml:space="preserve"> Русской Православной  Церкви</w:t>
      </w:r>
    </w:p>
    <w:p w:rsidR="008C387D" w:rsidRPr="004A00B7" w:rsidRDefault="008C387D" w:rsidP="009D6933">
      <w:pPr>
        <w:pStyle w:val="NoSpacing"/>
        <w:keepNext/>
        <w:ind w:firstLine="709"/>
        <w:jc w:val="both"/>
        <w:rPr>
          <w:rFonts w:ascii="Arial" w:hAnsi="Arial" w:cs="Arial"/>
          <w:sz w:val="24"/>
          <w:szCs w:val="24"/>
        </w:rPr>
      </w:pPr>
    </w:p>
    <w:p w:rsidR="008C387D" w:rsidRDefault="008C387D" w:rsidP="00D26482">
      <w:pPr>
        <w:pStyle w:val="NoSpacing"/>
        <w:keepNext/>
        <w:tabs>
          <w:tab w:val="left" w:pos="3804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октября 2015 года,</w:t>
      </w:r>
    </w:p>
    <w:p w:rsidR="008C387D" w:rsidRPr="00DA0403" w:rsidRDefault="008C387D" w:rsidP="00D26482">
      <w:pPr>
        <w:pStyle w:val="NoSpacing"/>
        <w:keepNext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Тирасполь</w:t>
      </w:r>
    </w:p>
    <w:p w:rsidR="008C387D" w:rsidRPr="009210B3" w:rsidRDefault="008C387D" w:rsidP="009D6933">
      <w:pPr>
        <w:keepNext/>
      </w:pPr>
      <w:bookmarkStart w:id="0" w:name="_GoBack"/>
      <w:bookmarkEnd w:id="0"/>
    </w:p>
    <w:sectPr w:rsidR="008C387D" w:rsidRPr="009210B3" w:rsidSect="00A5029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7D" w:rsidRDefault="008C387D" w:rsidP="006E49F7">
      <w:r>
        <w:separator/>
      </w:r>
    </w:p>
  </w:endnote>
  <w:endnote w:type="continuationSeparator" w:id="0">
    <w:p w:rsidR="008C387D" w:rsidRDefault="008C387D" w:rsidP="006E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7D" w:rsidRDefault="008C387D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8C387D" w:rsidRDefault="008C38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7D" w:rsidRDefault="008C387D" w:rsidP="006E49F7">
      <w:r>
        <w:separator/>
      </w:r>
    </w:p>
  </w:footnote>
  <w:footnote w:type="continuationSeparator" w:id="0">
    <w:p w:rsidR="008C387D" w:rsidRDefault="008C387D" w:rsidP="006E4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0B3"/>
    <w:rsid w:val="00064176"/>
    <w:rsid w:val="000D2F42"/>
    <w:rsid w:val="000E5B5E"/>
    <w:rsid w:val="00111011"/>
    <w:rsid w:val="001542FD"/>
    <w:rsid w:val="00220263"/>
    <w:rsid w:val="00255FBF"/>
    <w:rsid w:val="002663B9"/>
    <w:rsid w:val="002E1471"/>
    <w:rsid w:val="004323DE"/>
    <w:rsid w:val="00456911"/>
    <w:rsid w:val="004A00B7"/>
    <w:rsid w:val="004D723F"/>
    <w:rsid w:val="00575D09"/>
    <w:rsid w:val="00594642"/>
    <w:rsid w:val="005D674A"/>
    <w:rsid w:val="00633AC0"/>
    <w:rsid w:val="006E49F7"/>
    <w:rsid w:val="007629B2"/>
    <w:rsid w:val="007A6675"/>
    <w:rsid w:val="007C664D"/>
    <w:rsid w:val="007E44EB"/>
    <w:rsid w:val="00862F6D"/>
    <w:rsid w:val="008C387D"/>
    <w:rsid w:val="009210B3"/>
    <w:rsid w:val="009445D2"/>
    <w:rsid w:val="009D6933"/>
    <w:rsid w:val="00A05CA6"/>
    <w:rsid w:val="00A5029B"/>
    <w:rsid w:val="00B32E00"/>
    <w:rsid w:val="00B34AC4"/>
    <w:rsid w:val="00B62950"/>
    <w:rsid w:val="00BD33D6"/>
    <w:rsid w:val="00BF7942"/>
    <w:rsid w:val="00CC1BED"/>
    <w:rsid w:val="00CE3D99"/>
    <w:rsid w:val="00D0072F"/>
    <w:rsid w:val="00D26482"/>
    <w:rsid w:val="00DA0403"/>
    <w:rsid w:val="00DA0895"/>
    <w:rsid w:val="00DC2726"/>
    <w:rsid w:val="00E76366"/>
    <w:rsid w:val="00F23618"/>
    <w:rsid w:val="00FB5C8E"/>
    <w:rsid w:val="00FF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0B3"/>
    <w:pPr>
      <w:keepNext/>
      <w:ind w:right="-766"/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0B3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9210B3"/>
    <w:rPr>
      <w:lang w:eastAsia="en-US"/>
    </w:rPr>
  </w:style>
  <w:style w:type="character" w:styleId="Hyperlink">
    <w:name w:val="Hyperlink"/>
    <w:basedOn w:val="DefaultParagraphFont"/>
    <w:uiPriority w:val="99"/>
    <w:rsid w:val="009210B3"/>
    <w:rPr>
      <w:rFonts w:ascii="Times New Roman" w:hAnsi="Times New Roman" w:cs="Times New Roman"/>
      <w:color w:val="0000FF"/>
      <w:u w:val="single"/>
    </w:rPr>
  </w:style>
  <w:style w:type="paragraph" w:customStyle="1" w:styleId="1">
    <w:name w:val="Без интервала1"/>
    <w:uiPriority w:val="99"/>
    <w:rsid w:val="009210B3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210B3"/>
    <w:rPr>
      <w:rFonts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E4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9F7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6E49F7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rsid w:val="006E49F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E49F7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49F7"/>
    <w:rPr>
      <w:rFonts w:eastAsia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4323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23D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323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23D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716</Words>
  <Characters>4086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ПРИВЕТСТВЕННОЕ СЛОВО</dc:title>
  <dc:subject/>
  <dc:creator>Владыка Иринарх</dc:creator>
  <cp:keywords/>
  <dc:description/>
  <cp:lastModifiedBy>Сергей</cp:lastModifiedBy>
  <cp:revision>2</cp:revision>
  <cp:lastPrinted>2015-09-23T20:57:00Z</cp:lastPrinted>
  <dcterms:created xsi:type="dcterms:W3CDTF">2015-10-20T12:11:00Z</dcterms:created>
  <dcterms:modified xsi:type="dcterms:W3CDTF">2015-10-20T12:11:00Z</dcterms:modified>
</cp:coreProperties>
</file>